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FA" w:rsidRDefault="00FB659B">
      <w:pPr>
        <w:rPr>
          <w:rFonts w:ascii="Trebuchet MS" w:hAnsi="Trebuchet MS"/>
          <w:sz w:val="24"/>
          <w:szCs w:val="24"/>
        </w:rPr>
      </w:pPr>
      <w:r>
        <w:rPr>
          <w:rFonts w:ascii="Trebuchet MS" w:hAnsi="Trebuchet MS"/>
          <w:sz w:val="24"/>
          <w:szCs w:val="24"/>
        </w:rPr>
        <w:t>Bewerbungsschreiben:</w:t>
      </w:r>
    </w:p>
    <w:p w:rsidR="00FB659B" w:rsidRDefault="00FB659B">
      <w:pPr>
        <w:rPr>
          <w:rFonts w:ascii="Trebuchet MS" w:hAnsi="Trebuchet MS"/>
          <w:sz w:val="24"/>
          <w:szCs w:val="24"/>
        </w:rPr>
      </w:pPr>
    </w:p>
    <w:p w:rsidR="00FB659B" w:rsidRDefault="00FB659B">
      <w:pPr>
        <w:rPr>
          <w:rFonts w:ascii="Trebuchet MS" w:hAnsi="Trebuchet MS"/>
          <w:sz w:val="24"/>
          <w:szCs w:val="24"/>
        </w:rPr>
      </w:pPr>
      <w:r>
        <w:rPr>
          <w:rFonts w:ascii="Trebuchet MS" w:hAnsi="Trebuchet MS"/>
          <w:sz w:val="24"/>
          <w:szCs w:val="24"/>
        </w:rPr>
        <w:t>Das technikum29 ist aus der Technikbegeisterung des Betreibers im Jahre 2003 entstanden. Damals konnte ein geeignetes Gebäude aus rein privaten Mitteln erworben werden. Damit ist der Bestand auch in Zukunft gesichert.</w:t>
      </w:r>
    </w:p>
    <w:p w:rsidR="00FB659B" w:rsidRDefault="00FB659B">
      <w:pPr>
        <w:rPr>
          <w:rFonts w:ascii="Trebuchet MS" w:hAnsi="Trebuchet MS"/>
          <w:sz w:val="24"/>
          <w:szCs w:val="24"/>
        </w:rPr>
      </w:pPr>
      <w:r>
        <w:rPr>
          <w:rFonts w:ascii="Trebuchet MS" w:hAnsi="Trebuchet MS"/>
          <w:sz w:val="24"/>
          <w:szCs w:val="24"/>
        </w:rPr>
        <w:t>Die Besonderheit besteht aus der Vielseitigkeit und damit der Breite der Gebiete, die den Besucher erwartet. Es wurde Wert darauf gelegt, dass bis auf ganz wenige Ausnahmen alle Geräte zur vollen Funktion gebracht werden.</w:t>
      </w:r>
    </w:p>
    <w:p w:rsidR="00FB659B" w:rsidRDefault="00FB659B">
      <w:pPr>
        <w:rPr>
          <w:rFonts w:ascii="Trebuchet MS" w:hAnsi="Trebuchet MS"/>
          <w:sz w:val="24"/>
          <w:szCs w:val="24"/>
        </w:rPr>
      </w:pPr>
      <w:r>
        <w:rPr>
          <w:rFonts w:ascii="Trebuchet MS" w:hAnsi="Trebuchet MS"/>
          <w:sz w:val="24"/>
          <w:szCs w:val="24"/>
        </w:rPr>
        <w:t>Im Bereich „Computing“ kann das technikum29 anhand vieler Großgeräte die komplette Palette der Computer-Generationen lauffähig präsentieren. Beginnend mit der „0“ten Generation (Relaisrechner) bis zur 3. Generation (Rechner mit einfachen integrierten Schaltungen).</w:t>
      </w:r>
    </w:p>
    <w:p w:rsidR="00FB659B" w:rsidRDefault="00CC14E4">
      <w:pPr>
        <w:rPr>
          <w:rFonts w:ascii="Trebuchet MS" w:hAnsi="Trebuchet MS"/>
          <w:sz w:val="24"/>
          <w:szCs w:val="24"/>
        </w:rPr>
      </w:pPr>
      <w:r>
        <w:rPr>
          <w:rFonts w:ascii="Trebuchet MS" w:hAnsi="Trebuchet MS"/>
          <w:sz w:val="24"/>
          <w:szCs w:val="24"/>
        </w:rPr>
        <w:t>Zu etwa</w:t>
      </w:r>
      <w:r w:rsidR="00FB659B">
        <w:rPr>
          <w:rFonts w:ascii="Trebuchet MS" w:hAnsi="Trebuchet MS"/>
          <w:sz w:val="24"/>
          <w:szCs w:val="24"/>
        </w:rPr>
        <w:t xml:space="preserve"> 80% werden die anfallenden Arbeiten vom Betreiber des Museums selbst getätigt. Für jeden Bereich namhafter Hersteller haben wir Hilfen, die uns in die komplexe Architektur der sehr unterschiedlichen Systeme einarbeiten und auch aktiv helfen.</w:t>
      </w:r>
      <w:r w:rsidR="004645BB">
        <w:rPr>
          <w:rFonts w:ascii="Trebuchet MS" w:hAnsi="Trebuchet MS"/>
          <w:sz w:val="24"/>
          <w:szCs w:val="24"/>
        </w:rPr>
        <w:t xml:space="preserve"> Es handelt sich größtenteils um „Rentner“, die mit diesen Maschinen gearbeitet haben, sich bestens damit auskennen und die ihre Hilfe kostenlos erbringen.</w:t>
      </w:r>
    </w:p>
    <w:p w:rsidR="004645BB" w:rsidRDefault="004645BB">
      <w:pPr>
        <w:rPr>
          <w:rFonts w:ascii="Trebuchet MS" w:hAnsi="Trebuchet MS"/>
          <w:sz w:val="24"/>
          <w:szCs w:val="24"/>
        </w:rPr>
      </w:pPr>
      <w:r>
        <w:rPr>
          <w:rFonts w:ascii="Trebuchet MS" w:hAnsi="Trebuchet MS"/>
          <w:sz w:val="24"/>
          <w:szCs w:val="24"/>
        </w:rPr>
        <w:t>Finanzielle Zuschüsse erhält unsere Institution nicht, alle Kosten werden privat investiert. Hunderte (Tausende) Stunden Eigenarbeit haben jedoch erstaunliches zu Wege gebracht. Vieles, was wir bieten können ist weltweit einmalig.</w:t>
      </w:r>
    </w:p>
    <w:p w:rsidR="004645BB" w:rsidRDefault="004645BB">
      <w:pPr>
        <w:rPr>
          <w:rFonts w:ascii="Trebuchet MS" w:hAnsi="Trebuchet MS"/>
          <w:sz w:val="24"/>
          <w:szCs w:val="24"/>
        </w:rPr>
      </w:pPr>
      <w:r>
        <w:rPr>
          <w:rFonts w:ascii="Trebuchet MS" w:hAnsi="Trebuchet MS"/>
          <w:sz w:val="24"/>
          <w:szCs w:val="24"/>
        </w:rPr>
        <w:t xml:space="preserve">Hier eine </w:t>
      </w:r>
      <w:r w:rsidR="00B367ED">
        <w:rPr>
          <w:rFonts w:ascii="Trebuchet MS" w:hAnsi="Trebuchet MS"/>
          <w:sz w:val="24"/>
          <w:szCs w:val="24"/>
        </w:rPr>
        <w:t xml:space="preserve">beispielhafte </w:t>
      </w:r>
      <w:r>
        <w:rPr>
          <w:rFonts w:ascii="Trebuchet MS" w:hAnsi="Trebuchet MS"/>
          <w:sz w:val="24"/>
          <w:szCs w:val="24"/>
        </w:rPr>
        <w:t xml:space="preserve">Auflistung </w:t>
      </w:r>
      <w:r w:rsidR="00B367ED">
        <w:rPr>
          <w:rFonts w:ascii="Trebuchet MS" w:hAnsi="Trebuchet MS"/>
          <w:sz w:val="24"/>
          <w:szCs w:val="24"/>
        </w:rPr>
        <w:t>einiger</w:t>
      </w:r>
      <w:r w:rsidR="00CC14E4">
        <w:rPr>
          <w:rFonts w:ascii="Trebuchet MS" w:hAnsi="Trebuchet MS"/>
          <w:sz w:val="24"/>
          <w:szCs w:val="24"/>
        </w:rPr>
        <w:t xml:space="preserve"> lauffähiger</w:t>
      </w:r>
      <w:r w:rsidR="00963238">
        <w:rPr>
          <w:rFonts w:ascii="Trebuchet MS" w:hAnsi="Trebuchet MS"/>
          <w:sz w:val="24"/>
          <w:szCs w:val="24"/>
        </w:rPr>
        <w:t xml:space="preserve"> </w:t>
      </w:r>
      <w:r>
        <w:rPr>
          <w:rFonts w:ascii="Trebuchet MS" w:hAnsi="Trebuchet MS"/>
          <w:sz w:val="24"/>
          <w:szCs w:val="24"/>
        </w:rPr>
        <w:t>Besonderheiten</w:t>
      </w:r>
      <w:r w:rsidR="002B620E">
        <w:rPr>
          <w:rFonts w:ascii="Trebuchet MS" w:hAnsi="Trebuchet MS"/>
          <w:sz w:val="24"/>
          <w:szCs w:val="24"/>
        </w:rPr>
        <w:t xml:space="preserve"> (jahreschronologisch geordnet). Wo immer es notwendig ist verwenden wir Mikrocontroller falls damit die Funktion „gerettet“ oder verbessert werden kann. Dies erfolgt weitgehend ohne Eingriff in die originale Substanz.</w:t>
      </w:r>
    </w:p>
    <w:p w:rsidR="004645BB" w:rsidRDefault="004645BB">
      <w:pPr>
        <w:rPr>
          <w:rFonts w:ascii="Trebuchet MS" w:hAnsi="Trebuchet MS"/>
          <w:sz w:val="24"/>
          <w:szCs w:val="24"/>
        </w:rPr>
      </w:pPr>
      <w:r w:rsidRPr="00963238">
        <w:rPr>
          <w:rFonts w:ascii="Trebuchet MS" w:hAnsi="Trebuchet MS"/>
          <w:b/>
          <w:color w:val="FF0000"/>
          <w:sz w:val="24"/>
          <w:szCs w:val="24"/>
        </w:rPr>
        <w:t>Ca. 1954</w:t>
      </w:r>
      <w:r w:rsidRPr="00963238">
        <w:rPr>
          <w:rFonts w:ascii="Trebuchet MS" w:hAnsi="Trebuchet MS"/>
          <w:color w:val="FF0000"/>
          <w:sz w:val="24"/>
          <w:szCs w:val="24"/>
        </w:rPr>
        <w:t xml:space="preserve">: </w:t>
      </w:r>
      <w:r>
        <w:rPr>
          <w:rFonts w:ascii="Trebuchet MS" w:hAnsi="Trebuchet MS"/>
          <w:sz w:val="24"/>
          <w:szCs w:val="24"/>
        </w:rPr>
        <w:t xml:space="preserve">Voll funktionsfähige Tabelliermaschine von BULL mit </w:t>
      </w:r>
      <w:r w:rsidR="00963238">
        <w:rPr>
          <w:rFonts w:ascii="Trebuchet MS" w:hAnsi="Trebuchet MS"/>
          <w:sz w:val="24"/>
          <w:szCs w:val="24"/>
        </w:rPr>
        <w:t xml:space="preserve">ca. </w:t>
      </w:r>
      <w:r>
        <w:rPr>
          <w:rFonts w:ascii="Trebuchet MS" w:hAnsi="Trebuchet MS"/>
          <w:sz w:val="24"/>
          <w:szCs w:val="24"/>
        </w:rPr>
        <w:t>1500 Relais und 10 Rechenwerken. Besonderheit: Ein mathematisches Genie hat ein Programm entwickelt, mit welchen die Maschine Wurzeln aus bis zu 8-stelligen Zahlen auf 3 Nachkommastellen genau berechnen kann. Laut Aussage des Konkurrenten IBM ist das unmöglich. Wir zeigen und demonstrieren bei jeder Führung, dass es doch geht. Unsere Tabelliermaschine</w:t>
      </w:r>
      <w:r w:rsidR="00963238">
        <w:rPr>
          <w:rFonts w:ascii="Trebuchet MS" w:hAnsi="Trebuchet MS"/>
          <w:sz w:val="24"/>
          <w:szCs w:val="24"/>
        </w:rPr>
        <w:t xml:space="preserve"> ist die einzige der Welt, die Quadratw</w:t>
      </w:r>
      <w:r>
        <w:rPr>
          <w:rFonts w:ascii="Trebuchet MS" w:hAnsi="Trebuchet MS"/>
          <w:sz w:val="24"/>
          <w:szCs w:val="24"/>
        </w:rPr>
        <w:t>urzeln berechnen kann.</w:t>
      </w:r>
    </w:p>
    <w:p w:rsidR="004645BB" w:rsidRDefault="00963238">
      <w:pPr>
        <w:rPr>
          <w:rFonts w:ascii="Trebuchet MS" w:hAnsi="Trebuchet MS"/>
          <w:sz w:val="24"/>
          <w:szCs w:val="24"/>
        </w:rPr>
      </w:pPr>
      <w:r>
        <w:rPr>
          <w:rFonts w:ascii="Trebuchet MS" w:hAnsi="Trebuchet MS"/>
          <w:sz w:val="24"/>
          <w:szCs w:val="24"/>
        </w:rPr>
        <w:t>Ein</w:t>
      </w:r>
      <w:r w:rsidR="004645BB">
        <w:rPr>
          <w:rFonts w:ascii="Trebuchet MS" w:hAnsi="Trebuchet MS"/>
          <w:sz w:val="24"/>
          <w:szCs w:val="24"/>
        </w:rPr>
        <w:t xml:space="preserve"> solche</w:t>
      </w:r>
      <w:r>
        <w:rPr>
          <w:rFonts w:ascii="Trebuchet MS" w:hAnsi="Trebuchet MS"/>
          <w:sz w:val="24"/>
          <w:szCs w:val="24"/>
        </w:rPr>
        <w:t>r</w:t>
      </w:r>
      <w:r w:rsidR="004645BB">
        <w:rPr>
          <w:rFonts w:ascii="Trebuchet MS" w:hAnsi="Trebuchet MS"/>
          <w:sz w:val="24"/>
          <w:szCs w:val="24"/>
        </w:rPr>
        <w:t xml:space="preserve"> </w:t>
      </w:r>
      <w:r>
        <w:rPr>
          <w:rFonts w:ascii="Trebuchet MS" w:hAnsi="Trebuchet MS"/>
          <w:sz w:val="24"/>
          <w:szCs w:val="24"/>
        </w:rPr>
        <w:t>Originalausdruck</w:t>
      </w:r>
      <w:r w:rsidR="004645BB">
        <w:rPr>
          <w:rFonts w:ascii="Trebuchet MS" w:hAnsi="Trebuchet MS"/>
          <w:sz w:val="24"/>
          <w:szCs w:val="24"/>
        </w:rPr>
        <w:t xml:space="preserve"> mit </w:t>
      </w:r>
      <w:proofErr w:type="spellStart"/>
      <w:r w:rsidR="004645BB">
        <w:rPr>
          <w:rFonts w:ascii="Trebuchet MS" w:hAnsi="Trebuchet MS"/>
          <w:sz w:val="24"/>
          <w:szCs w:val="24"/>
        </w:rPr>
        <w:t>Debuggingliste</w:t>
      </w:r>
      <w:proofErr w:type="spellEnd"/>
      <w:r w:rsidR="004645BB">
        <w:rPr>
          <w:rFonts w:ascii="Trebuchet MS" w:hAnsi="Trebuchet MS"/>
          <w:sz w:val="24"/>
          <w:szCs w:val="24"/>
        </w:rPr>
        <w:t xml:space="preserve"> befindet sich anbei.</w:t>
      </w:r>
    </w:p>
    <w:p w:rsidR="00B367ED" w:rsidRPr="00B367ED" w:rsidRDefault="00B367ED">
      <w:pPr>
        <w:rPr>
          <w:rFonts w:ascii="Trebuchet MS" w:hAnsi="Trebuchet MS"/>
          <w:color w:val="00B050"/>
          <w:sz w:val="24"/>
          <w:szCs w:val="24"/>
        </w:rPr>
      </w:pPr>
      <w:r w:rsidRPr="00B367ED">
        <w:rPr>
          <w:rFonts w:ascii="Trebuchet MS" w:hAnsi="Trebuchet MS"/>
          <w:color w:val="00B050"/>
          <w:sz w:val="24"/>
          <w:szCs w:val="24"/>
        </w:rPr>
        <w:t>(Link auf Seite)</w:t>
      </w:r>
    </w:p>
    <w:p w:rsidR="00963238" w:rsidRDefault="00963238">
      <w:pPr>
        <w:rPr>
          <w:rFonts w:ascii="Trebuchet MS" w:hAnsi="Trebuchet MS"/>
          <w:sz w:val="24"/>
          <w:szCs w:val="24"/>
        </w:rPr>
      </w:pPr>
      <w:r>
        <w:rPr>
          <w:rFonts w:ascii="Trebuchet MS" w:hAnsi="Trebuchet MS"/>
          <w:color w:val="FF0000"/>
          <w:sz w:val="24"/>
          <w:szCs w:val="24"/>
        </w:rPr>
        <w:t>1964:</w:t>
      </w:r>
      <w:r>
        <w:rPr>
          <w:rFonts w:ascii="Trebuchet MS" w:hAnsi="Trebuchet MS"/>
          <w:sz w:val="24"/>
          <w:szCs w:val="24"/>
        </w:rPr>
        <w:t xml:space="preserve"> BULL Gamma 10</w:t>
      </w:r>
    </w:p>
    <w:p w:rsidR="00963238" w:rsidRDefault="00963238">
      <w:pPr>
        <w:rPr>
          <w:rFonts w:ascii="Trebuchet MS" w:hAnsi="Trebuchet MS"/>
          <w:sz w:val="24"/>
          <w:szCs w:val="24"/>
        </w:rPr>
      </w:pPr>
      <w:r>
        <w:rPr>
          <w:rFonts w:ascii="Trebuchet MS" w:hAnsi="Trebuchet MS"/>
          <w:sz w:val="24"/>
          <w:szCs w:val="24"/>
        </w:rPr>
        <w:t xml:space="preserve">Eine EDV Anlage mit ca. 500 Relais und 580 Boards mit Germaniumtechnik. Nur durch Einsatz neuer Mikrocontroller war diese Anlage mit enorm hohem Aufwand </w:t>
      </w:r>
      <w:r>
        <w:rPr>
          <w:rFonts w:ascii="Trebuchet MS" w:hAnsi="Trebuchet MS"/>
          <w:sz w:val="24"/>
          <w:szCs w:val="24"/>
        </w:rPr>
        <w:lastRenderedPageBreak/>
        <w:t>wieder zu reparieren. Die Zentraleinheit hatte ca. 20 Defekte die nur durch die Mithilf</w:t>
      </w:r>
      <w:r w:rsidR="0028120A">
        <w:rPr>
          <w:rFonts w:ascii="Trebuchet MS" w:hAnsi="Trebuchet MS"/>
          <w:sz w:val="24"/>
          <w:szCs w:val="24"/>
        </w:rPr>
        <w:t>e von Gamma</w:t>
      </w:r>
      <w:r>
        <w:rPr>
          <w:rFonts w:ascii="Trebuchet MS" w:hAnsi="Trebuchet MS"/>
          <w:sz w:val="24"/>
          <w:szCs w:val="24"/>
        </w:rPr>
        <w:t>10 – Spezialisten von Bull gefunden werden konnten. Der Drucker war ausgeschlachtet. Wir erhielten von BULL</w:t>
      </w:r>
      <w:r w:rsidR="00B367ED">
        <w:rPr>
          <w:rFonts w:ascii="Trebuchet MS" w:hAnsi="Trebuchet MS"/>
          <w:sz w:val="24"/>
          <w:szCs w:val="24"/>
        </w:rPr>
        <w:t xml:space="preserve"> selbst (Ange</w:t>
      </w:r>
      <w:r>
        <w:rPr>
          <w:rFonts w:ascii="Trebuchet MS" w:hAnsi="Trebuchet MS"/>
          <w:sz w:val="24"/>
          <w:szCs w:val="24"/>
        </w:rPr>
        <w:t>rs, Frankre</w:t>
      </w:r>
      <w:r w:rsidR="00CC14E4">
        <w:rPr>
          <w:rFonts w:ascii="Trebuchet MS" w:hAnsi="Trebuchet MS"/>
          <w:sz w:val="24"/>
          <w:szCs w:val="24"/>
        </w:rPr>
        <w:t>ich) ein Druckerfragment. Dieser Drucker</w:t>
      </w:r>
      <w:r>
        <w:rPr>
          <w:rFonts w:ascii="Trebuchet MS" w:hAnsi="Trebuchet MS"/>
          <w:sz w:val="24"/>
          <w:szCs w:val="24"/>
        </w:rPr>
        <w:t xml:space="preserve"> arbeitet jedoch im speziellen Bull-Lochkartencode, die Zentraleinheit aber im H14-Code.</w:t>
      </w:r>
    </w:p>
    <w:p w:rsidR="000967B6" w:rsidRDefault="0028120A">
      <w:pPr>
        <w:rPr>
          <w:rFonts w:ascii="Trebuchet MS" w:hAnsi="Trebuchet MS"/>
          <w:sz w:val="24"/>
          <w:szCs w:val="24"/>
        </w:rPr>
      </w:pPr>
      <w:r>
        <w:rPr>
          <w:rFonts w:ascii="Trebuchet MS" w:hAnsi="Trebuchet MS"/>
          <w:noProof/>
          <w:sz w:val="24"/>
          <w:szCs w:val="24"/>
          <w:lang w:eastAsia="de-DE"/>
        </w:rPr>
        <w:drawing>
          <wp:anchor distT="0" distB="0" distL="114300" distR="114300" simplePos="0" relativeHeight="251659264" behindDoc="0" locked="0" layoutInCell="1" allowOverlap="1" wp14:anchorId="1635E01C" wp14:editId="2BE34ECA">
            <wp:simplePos x="0" y="0"/>
            <wp:positionH relativeFrom="margin">
              <wp:posOffset>-2540</wp:posOffset>
            </wp:positionH>
            <wp:positionV relativeFrom="margin">
              <wp:posOffset>2326005</wp:posOffset>
            </wp:positionV>
            <wp:extent cx="2802255" cy="2366010"/>
            <wp:effectExtent l="0" t="0" r="0" b="0"/>
            <wp:wrapSquare wrapText="bothSides"/>
            <wp:docPr id="1" name="Grafik 1" descr="C:\Users\Heribert\Desktop\Museums-Rechner\BULL, Anelex\Drucker I50\Bilder für Angers\Codewandler-1.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ibert\Desktop\Museums-Rechner\BULL, Anelex\Drucker I50\Bilder für Angers\Codewandler-1. (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2255" cy="2366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3238">
        <w:rPr>
          <w:rFonts w:ascii="Trebuchet MS" w:hAnsi="Trebuchet MS"/>
          <w:sz w:val="24"/>
          <w:szCs w:val="24"/>
        </w:rPr>
        <w:t xml:space="preserve">Nur durch die Entwicklung und Programmierung eines „Simultan-Übersetzers“ </w:t>
      </w:r>
      <w:r w:rsidR="00D31393">
        <w:rPr>
          <w:rFonts w:ascii="Trebuchet MS" w:hAnsi="Trebuchet MS"/>
          <w:sz w:val="24"/>
          <w:szCs w:val="24"/>
        </w:rPr>
        <w:t>war der Drucker in der Lage, mit der CPU zu kommunizieren.</w:t>
      </w:r>
    </w:p>
    <w:p w:rsidR="000967B6" w:rsidRPr="00963238" w:rsidRDefault="000967B6">
      <w:pPr>
        <w:rPr>
          <w:rFonts w:ascii="Trebuchet MS" w:hAnsi="Trebuchet MS"/>
          <w:sz w:val="24"/>
          <w:szCs w:val="24"/>
        </w:rPr>
      </w:pPr>
      <w:r>
        <w:rPr>
          <w:rFonts w:ascii="Trebuchet MS" w:hAnsi="Trebuchet MS"/>
          <w:noProof/>
          <w:sz w:val="24"/>
          <w:szCs w:val="24"/>
          <w:lang w:eastAsia="de-DE"/>
        </w:rPr>
        <w:drawing>
          <wp:anchor distT="0" distB="0" distL="114300" distR="114300" simplePos="0" relativeHeight="251658240" behindDoc="0" locked="0" layoutInCell="1" allowOverlap="1" wp14:anchorId="5B70CBD2" wp14:editId="11481AB9">
            <wp:simplePos x="897255" y="1964055"/>
            <wp:positionH relativeFrom="margin">
              <wp:align>left</wp:align>
            </wp:positionH>
            <wp:positionV relativeFrom="margin">
              <wp:align>top</wp:align>
            </wp:positionV>
            <wp:extent cx="2798445" cy="2150110"/>
            <wp:effectExtent l="0" t="0" r="1905" b="2540"/>
            <wp:wrapSquare wrapText="bothSides"/>
            <wp:docPr id="2" name="Grafik 2" descr="C:\Users\Heribert\Desktop\Museums-Rechner\BULL, Anelex\Drucker I50\Bilder für Angers\Code-Wandler-2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ibert\Desktop\Museums-Rechner\BULL, Anelex\Drucker I50\Bilder für Angers\Code-Wandler-2 (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8445" cy="2150110"/>
                    </a:xfrm>
                    <a:prstGeom prst="rect">
                      <a:avLst/>
                    </a:prstGeom>
                    <a:noFill/>
                    <a:ln>
                      <a:noFill/>
                    </a:ln>
                  </pic:spPr>
                </pic:pic>
              </a:graphicData>
            </a:graphic>
          </wp:anchor>
        </w:drawing>
      </w:r>
    </w:p>
    <w:p w:rsidR="000967B6" w:rsidRDefault="000967B6" w:rsidP="000967B6">
      <w:pPr>
        <w:tabs>
          <w:tab w:val="left" w:pos="933"/>
        </w:tabs>
        <w:rPr>
          <w:rFonts w:ascii="Trebuchet MS" w:hAnsi="Trebuchet MS"/>
          <w:sz w:val="24"/>
          <w:szCs w:val="24"/>
        </w:rPr>
      </w:pPr>
      <w:r>
        <w:rPr>
          <w:rFonts w:ascii="Trebuchet MS" w:hAnsi="Trebuchet MS"/>
          <w:sz w:val="24"/>
          <w:szCs w:val="24"/>
        </w:rPr>
        <w:t>Zusätzlich wurden Programme für wissenschaftliche Funktionen geschrieben (sin, cos, EXP, SQR usw.), so dass dieser rein kommerzielle Rechner nun auch wissenschaftliche Funktionen beherrscht.</w:t>
      </w:r>
    </w:p>
    <w:p w:rsidR="0028120A" w:rsidRPr="0028120A" w:rsidRDefault="0028120A" w:rsidP="000967B6">
      <w:pPr>
        <w:tabs>
          <w:tab w:val="left" w:pos="933"/>
        </w:tabs>
        <w:rPr>
          <w:rFonts w:ascii="Trebuchet MS" w:hAnsi="Trebuchet MS"/>
          <w:color w:val="0070C0"/>
          <w:sz w:val="24"/>
          <w:szCs w:val="24"/>
        </w:rPr>
      </w:pPr>
      <w:r w:rsidRPr="0028120A">
        <w:rPr>
          <w:rFonts w:ascii="Trebuchet MS" w:hAnsi="Trebuchet MS"/>
          <w:color w:val="0070C0"/>
          <w:sz w:val="24"/>
          <w:szCs w:val="24"/>
        </w:rPr>
        <w:t>(Evtl. Ausdruck der Berechnungen mitsenden)</w:t>
      </w:r>
    </w:p>
    <w:p w:rsidR="00062F88" w:rsidRDefault="00062F88" w:rsidP="000967B6">
      <w:pPr>
        <w:tabs>
          <w:tab w:val="left" w:pos="933"/>
        </w:tabs>
        <w:rPr>
          <w:rFonts w:ascii="Trebuchet MS" w:hAnsi="Trebuchet MS"/>
          <w:sz w:val="24"/>
          <w:szCs w:val="24"/>
        </w:rPr>
      </w:pPr>
      <w:r w:rsidRPr="00062F88">
        <w:rPr>
          <w:rFonts w:ascii="Trebuchet MS" w:hAnsi="Trebuchet MS"/>
          <w:i/>
          <w:sz w:val="24"/>
          <w:szCs w:val="24"/>
        </w:rPr>
        <w:t>Bilder: Zeichengenerierung läuft von der original-Schaltung über Pegelwandler in den µC, wird hier übersetzt und wieder zurück in die Schaltung geführt</w:t>
      </w:r>
      <w:r>
        <w:rPr>
          <w:rFonts w:ascii="Trebuchet MS" w:hAnsi="Trebuchet MS"/>
          <w:sz w:val="24"/>
          <w:szCs w:val="24"/>
        </w:rPr>
        <w:t>.</w:t>
      </w:r>
    </w:p>
    <w:p w:rsidR="00B367ED" w:rsidRDefault="00062F88" w:rsidP="000967B6">
      <w:pPr>
        <w:tabs>
          <w:tab w:val="left" w:pos="933"/>
        </w:tabs>
        <w:rPr>
          <w:rFonts w:ascii="Trebuchet MS" w:hAnsi="Trebuchet MS"/>
          <w:color w:val="4F81BD" w:themeColor="accent1"/>
          <w:sz w:val="24"/>
          <w:szCs w:val="24"/>
        </w:rPr>
      </w:pPr>
      <w:r>
        <w:rPr>
          <w:rFonts w:ascii="Trebuchet MS" w:hAnsi="Trebuchet MS"/>
          <w:color w:val="4F81BD" w:themeColor="accent1"/>
          <w:sz w:val="24"/>
          <w:szCs w:val="24"/>
        </w:rPr>
        <w:t>(G10-Bild aus Website beifügen</w:t>
      </w:r>
      <w:r w:rsidR="00B367ED">
        <w:rPr>
          <w:rFonts w:ascii="Trebuchet MS" w:hAnsi="Trebuchet MS"/>
          <w:color w:val="4F81BD" w:themeColor="accent1"/>
          <w:sz w:val="24"/>
          <w:szCs w:val="24"/>
        </w:rPr>
        <w:t xml:space="preserve"> oder besser </w:t>
      </w:r>
    </w:p>
    <w:p w:rsidR="00062F88" w:rsidRDefault="00B367ED" w:rsidP="000967B6">
      <w:pPr>
        <w:tabs>
          <w:tab w:val="left" w:pos="933"/>
        </w:tabs>
        <w:rPr>
          <w:rFonts w:ascii="Trebuchet MS" w:hAnsi="Trebuchet MS"/>
          <w:color w:val="4F81BD" w:themeColor="accent1"/>
          <w:sz w:val="24"/>
          <w:szCs w:val="24"/>
        </w:rPr>
      </w:pPr>
      <w:r w:rsidRPr="00B367ED">
        <w:rPr>
          <w:rFonts w:ascii="Trebuchet MS" w:hAnsi="Trebuchet MS"/>
          <w:color w:val="00B050"/>
          <w:sz w:val="24"/>
          <w:szCs w:val="24"/>
        </w:rPr>
        <w:t>Link auf die entsprechende Seite</w:t>
      </w:r>
      <w:r>
        <w:rPr>
          <w:rFonts w:ascii="Trebuchet MS" w:hAnsi="Trebuchet MS"/>
          <w:color w:val="4F81BD" w:themeColor="accent1"/>
          <w:sz w:val="24"/>
          <w:szCs w:val="24"/>
        </w:rPr>
        <w:t>)</w:t>
      </w:r>
    </w:p>
    <w:p w:rsidR="0028120A" w:rsidRDefault="00A74F05" w:rsidP="000967B6">
      <w:pPr>
        <w:tabs>
          <w:tab w:val="left" w:pos="933"/>
        </w:tabs>
        <w:rPr>
          <w:rFonts w:ascii="Trebuchet MS" w:hAnsi="Trebuchet MS"/>
          <w:color w:val="4F81BD" w:themeColor="accent1"/>
          <w:sz w:val="24"/>
          <w:szCs w:val="24"/>
        </w:rPr>
      </w:pPr>
      <w:r>
        <w:rPr>
          <w:rFonts w:ascii="Trebuchet MS" w:hAnsi="Trebuchet MS"/>
          <w:noProof/>
          <w:sz w:val="24"/>
          <w:szCs w:val="24"/>
          <w:lang w:eastAsia="de-DE"/>
        </w:rPr>
        <w:drawing>
          <wp:anchor distT="0" distB="0" distL="114300" distR="114300" simplePos="0" relativeHeight="251660288" behindDoc="1" locked="0" layoutInCell="1" allowOverlap="1" wp14:anchorId="1BAAB262" wp14:editId="7E8A0A27">
            <wp:simplePos x="0" y="0"/>
            <wp:positionH relativeFrom="column">
              <wp:posOffset>-2540</wp:posOffset>
            </wp:positionH>
            <wp:positionV relativeFrom="paragraph">
              <wp:posOffset>328295</wp:posOffset>
            </wp:positionV>
            <wp:extent cx="2802255" cy="2099945"/>
            <wp:effectExtent l="0" t="0" r="0" b="0"/>
            <wp:wrapTight wrapText="bothSides">
              <wp:wrapPolygon edited="0">
                <wp:start x="0" y="0"/>
                <wp:lineTo x="0" y="21358"/>
                <wp:lineTo x="21438" y="21358"/>
                <wp:lineTo x="21438" y="0"/>
                <wp:lineTo x="0" y="0"/>
              </wp:wrapPolygon>
            </wp:wrapTight>
            <wp:docPr id="3" name="Grafik 3" descr="C:\Users\Heribert\Desktop\Museums-Rechner\BULL, Anelex\Anelex Drucker\µC in Anel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ibert\Desktop\Museums-Rechner\BULL, Anelex\Anelex Drucker\µC in Anele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2255" cy="2099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6AF" w:rsidRDefault="002A3775" w:rsidP="000967B6">
      <w:pPr>
        <w:tabs>
          <w:tab w:val="left" w:pos="933"/>
        </w:tabs>
        <w:rPr>
          <w:rFonts w:ascii="Trebuchet MS" w:hAnsi="Trebuchet MS"/>
          <w:sz w:val="24"/>
          <w:szCs w:val="24"/>
        </w:rPr>
      </w:pPr>
      <w:r>
        <w:rPr>
          <w:rFonts w:ascii="Trebuchet MS" w:hAnsi="Trebuchet MS"/>
          <w:color w:val="FF0000"/>
          <w:sz w:val="24"/>
          <w:szCs w:val="24"/>
        </w:rPr>
        <w:t xml:space="preserve">1965:  </w:t>
      </w:r>
      <w:proofErr w:type="spellStart"/>
      <w:r>
        <w:rPr>
          <w:rFonts w:ascii="Trebuchet MS" w:hAnsi="Trebuchet MS"/>
          <w:sz w:val="24"/>
          <w:szCs w:val="24"/>
        </w:rPr>
        <w:t>Anelex</w:t>
      </w:r>
      <w:proofErr w:type="spellEnd"/>
      <w:r>
        <w:rPr>
          <w:rFonts w:ascii="Trebuchet MS" w:hAnsi="Trebuchet MS"/>
          <w:sz w:val="24"/>
          <w:szCs w:val="24"/>
        </w:rPr>
        <w:t xml:space="preserve">-Hochgeschwindigkeitsdrucker, </w:t>
      </w:r>
      <w:r w:rsidR="0028120A">
        <w:rPr>
          <w:rFonts w:ascii="Trebuchet MS" w:hAnsi="Trebuchet MS"/>
          <w:sz w:val="24"/>
          <w:szCs w:val="24"/>
        </w:rPr>
        <w:t>damals</w:t>
      </w:r>
      <w:r>
        <w:rPr>
          <w:rFonts w:ascii="Trebuchet MS" w:hAnsi="Trebuchet MS"/>
          <w:sz w:val="24"/>
          <w:szCs w:val="24"/>
        </w:rPr>
        <w:t xml:space="preserve"> mit 1250 Zeilen pro Minute der schnellste Drucker der Welt.</w:t>
      </w:r>
      <w:r w:rsidR="002B620E">
        <w:rPr>
          <w:rFonts w:ascii="Trebuchet MS" w:hAnsi="Trebuchet MS"/>
          <w:sz w:val="24"/>
          <w:szCs w:val="24"/>
        </w:rPr>
        <w:t xml:space="preserve"> Gewicht: 635kg!</w:t>
      </w:r>
    </w:p>
    <w:p w:rsidR="00062F88" w:rsidRDefault="002A3775" w:rsidP="000967B6">
      <w:pPr>
        <w:tabs>
          <w:tab w:val="left" w:pos="933"/>
        </w:tabs>
        <w:rPr>
          <w:rFonts w:ascii="Trebuchet MS" w:hAnsi="Trebuchet MS"/>
          <w:sz w:val="24"/>
          <w:szCs w:val="24"/>
        </w:rPr>
      </w:pPr>
      <w:r>
        <w:rPr>
          <w:rFonts w:ascii="Trebuchet MS" w:hAnsi="Trebuchet MS"/>
          <w:sz w:val="24"/>
          <w:szCs w:val="24"/>
        </w:rPr>
        <w:t>Durch Anbindung eines Mikrocontrollers sind wir in der Lage, aktuelle Text</w:t>
      </w:r>
      <w:r w:rsidR="002B620E">
        <w:rPr>
          <w:rFonts w:ascii="Trebuchet MS" w:hAnsi="Trebuchet MS"/>
          <w:sz w:val="24"/>
          <w:szCs w:val="24"/>
        </w:rPr>
        <w:t>e</w:t>
      </w:r>
      <w:r>
        <w:rPr>
          <w:rFonts w:ascii="Trebuchet MS" w:hAnsi="Trebuchet MS"/>
          <w:sz w:val="24"/>
          <w:szCs w:val="24"/>
        </w:rPr>
        <w:t xml:space="preserve"> inkl. ASCII-Art auszudrucken. Eine beeindruckende Demonstration für Besucher.</w:t>
      </w:r>
    </w:p>
    <w:p w:rsidR="00E036AF" w:rsidRDefault="00E036AF" w:rsidP="000967B6">
      <w:pPr>
        <w:tabs>
          <w:tab w:val="left" w:pos="933"/>
        </w:tabs>
        <w:rPr>
          <w:rFonts w:ascii="Trebuchet MS" w:hAnsi="Trebuchet MS"/>
          <w:sz w:val="24"/>
          <w:szCs w:val="24"/>
        </w:rPr>
      </w:pPr>
    </w:p>
    <w:p w:rsidR="00E036AF" w:rsidRDefault="00E036AF" w:rsidP="000967B6">
      <w:pPr>
        <w:tabs>
          <w:tab w:val="left" w:pos="933"/>
        </w:tabs>
        <w:rPr>
          <w:rFonts w:ascii="Trebuchet MS" w:hAnsi="Trebuchet MS"/>
          <w:sz w:val="24"/>
          <w:szCs w:val="24"/>
        </w:rPr>
      </w:pPr>
    </w:p>
    <w:p w:rsidR="00062F88" w:rsidRDefault="00062F88" w:rsidP="000967B6">
      <w:pPr>
        <w:tabs>
          <w:tab w:val="left" w:pos="933"/>
        </w:tabs>
        <w:rPr>
          <w:rFonts w:ascii="Trebuchet MS" w:hAnsi="Trebuchet MS"/>
          <w:color w:val="000000" w:themeColor="text1"/>
          <w:sz w:val="24"/>
          <w:szCs w:val="24"/>
        </w:rPr>
      </w:pPr>
      <w:r w:rsidRPr="00062F88">
        <w:rPr>
          <w:rFonts w:ascii="Trebuchet MS" w:hAnsi="Trebuchet MS"/>
          <w:color w:val="FF0000"/>
          <w:sz w:val="24"/>
          <w:szCs w:val="24"/>
        </w:rPr>
        <w:t xml:space="preserve">1967:  </w:t>
      </w:r>
      <w:r>
        <w:rPr>
          <w:rFonts w:ascii="Trebuchet MS" w:hAnsi="Trebuchet MS"/>
          <w:color w:val="000000" w:themeColor="text1"/>
          <w:sz w:val="24"/>
          <w:szCs w:val="24"/>
        </w:rPr>
        <w:t>UNIVAC 9200 Anlage sowie BULL Gamma 55 Anlage (beide Lochkartentechnik und voll funktionsfähig). Nach allen Recherchen sind beide Typen jeweils die einzigen, die weltweit noch funktionieren.</w:t>
      </w:r>
    </w:p>
    <w:p w:rsidR="00E2110E" w:rsidRPr="00E2110E" w:rsidRDefault="00E2110E" w:rsidP="000967B6">
      <w:pPr>
        <w:tabs>
          <w:tab w:val="left" w:pos="933"/>
        </w:tabs>
        <w:rPr>
          <w:rFonts w:ascii="Trebuchet MS" w:hAnsi="Trebuchet MS"/>
          <w:color w:val="00B050"/>
          <w:sz w:val="24"/>
          <w:szCs w:val="24"/>
        </w:rPr>
      </w:pPr>
      <w:r>
        <w:rPr>
          <w:rFonts w:ascii="Trebuchet MS" w:hAnsi="Trebuchet MS"/>
          <w:color w:val="00B050"/>
          <w:sz w:val="24"/>
          <w:szCs w:val="24"/>
        </w:rPr>
        <w:t>(Link auf die Seiten)</w:t>
      </w:r>
    </w:p>
    <w:p w:rsidR="00CC14E4" w:rsidRDefault="00E036AF" w:rsidP="000967B6">
      <w:pPr>
        <w:tabs>
          <w:tab w:val="left" w:pos="933"/>
        </w:tabs>
        <w:rPr>
          <w:rFonts w:ascii="Trebuchet MS" w:hAnsi="Trebuchet MS"/>
          <w:color w:val="000000" w:themeColor="text1"/>
          <w:sz w:val="24"/>
          <w:szCs w:val="24"/>
        </w:rPr>
      </w:pPr>
      <w:r>
        <w:rPr>
          <w:rFonts w:ascii="Trebuchet MS" w:hAnsi="Trebuchet MS"/>
          <w:noProof/>
          <w:color w:val="000000" w:themeColor="text1"/>
          <w:sz w:val="24"/>
          <w:szCs w:val="24"/>
          <w:lang w:eastAsia="de-DE"/>
        </w:rPr>
        <w:drawing>
          <wp:anchor distT="0" distB="0" distL="114300" distR="114300" simplePos="0" relativeHeight="251661312" behindDoc="0" locked="0" layoutInCell="1" allowOverlap="1" wp14:anchorId="66E0F595" wp14:editId="5F3A4C7D">
            <wp:simplePos x="0" y="0"/>
            <wp:positionH relativeFrom="column">
              <wp:posOffset>-11430</wp:posOffset>
            </wp:positionH>
            <wp:positionV relativeFrom="paragraph">
              <wp:posOffset>293370</wp:posOffset>
            </wp:positionV>
            <wp:extent cx="2632710" cy="1972945"/>
            <wp:effectExtent l="0" t="0" r="0" b="8255"/>
            <wp:wrapSquare wrapText="bothSides"/>
            <wp:docPr id="5" name="Grafik 5" descr="C:\Users\Heribert\Desktop\Museums-Rechner\UNIVAC\UNIVAC 9200, 9300\neuer Spei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ribert\Desktop\Museums-Rechner\UNIVAC\UNIVAC 9200, 9300\neuer Speich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2710" cy="197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4E4">
        <w:rPr>
          <w:rFonts w:ascii="Trebuchet MS" w:hAnsi="Trebuchet MS"/>
          <w:color w:val="000000" w:themeColor="text1"/>
          <w:sz w:val="24"/>
          <w:szCs w:val="24"/>
        </w:rPr>
        <w:t>Die UNIVAC 9200 arbeitet noch mit einem Magnetdrahtspeicher. Im Falle eines Defektes wäre dieser nicht zu reparieren. Daher wird gerade ein Halbleiterspeicher entwickelt und angepasst.</w:t>
      </w:r>
    </w:p>
    <w:p w:rsidR="00E036AF" w:rsidRPr="00E036AF" w:rsidRDefault="00E036AF" w:rsidP="000967B6">
      <w:pPr>
        <w:tabs>
          <w:tab w:val="left" w:pos="933"/>
        </w:tabs>
        <w:rPr>
          <w:rFonts w:ascii="Trebuchet MS" w:hAnsi="Trebuchet MS"/>
          <w:i/>
          <w:sz w:val="24"/>
          <w:szCs w:val="24"/>
        </w:rPr>
      </w:pPr>
      <w:r w:rsidRPr="00E036AF">
        <w:rPr>
          <w:rFonts w:ascii="Trebuchet MS" w:hAnsi="Trebuchet MS"/>
          <w:i/>
          <w:sz w:val="24"/>
          <w:szCs w:val="24"/>
        </w:rPr>
        <w:t>Neuer Speicher</w:t>
      </w:r>
      <w:r w:rsidR="002B620E">
        <w:rPr>
          <w:rFonts w:ascii="Trebuchet MS" w:hAnsi="Trebuchet MS"/>
          <w:i/>
          <w:sz w:val="24"/>
          <w:szCs w:val="24"/>
        </w:rPr>
        <w:t xml:space="preserve"> mit original-Anschlüssen zur 9200-</w:t>
      </w:r>
      <w:r>
        <w:rPr>
          <w:rFonts w:ascii="Trebuchet MS" w:hAnsi="Trebuchet MS"/>
          <w:i/>
          <w:sz w:val="24"/>
          <w:szCs w:val="24"/>
        </w:rPr>
        <w:t>CPU</w:t>
      </w:r>
    </w:p>
    <w:p w:rsidR="00E036AF" w:rsidRDefault="00E036AF" w:rsidP="000967B6">
      <w:pPr>
        <w:tabs>
          <w:tab w:val="left" w:pos="933"/>
        </w:tabs>
        <w:rPr>
          <w:rFonts w:ascii="Trebuchet MS" w:hAnsi="Trebuchet MS"/>
          <w:color w:val="00B0F0"/>
          <w:sz w:val="24"/>
          <w:szCs w:val="24"/>
        </w:rPr>
      </w:pPr>
    </w:p>
    <w:p w:rsidR="002B620E" w:rsidRDefault="002B620E" w:rsidP="000967B6">
      <w:pPr>
        <w:tabs>
          <w:tab w:val="left" w:pos="933"/>
        </w:tabs>
        <w:rPr>
          <w:rFonts w:ascii="Trebuchet MS" w:hAnsi="Trebuchet MS"/>
          <w:color w:val="FF0000"/>
          <w:sz w:val="24"/>
          <w:szCs w:val="24"/>
        </w:rPr>
      </w:pPr>
    </w:p>
    <w:p w:rsidR="002B620E" w:rsidRDefault="00A74F05" w:rsidP="000967B6">
      <w:pPr>
        <w:tabs>
          <w:tab w:val="left" w:pos="933"/>
        </w:tabs>
        <w:rPr>
          <w:rFonts w:ascii="Trebuchet MS" w:hAnsi="Trebuchet MS"/>
          <w:color w:val="FF0000"/>
          <w:sz w:val="24"/>
          <w:szCs w:val="24"/>
        </w:rPr>
      </w:pPr>
      <w:r>
        <w:rPr>
          <w:rFonts w:ascii="Trebuchet MS" w:hAnsi="Trebuchet MS"/>
          <w:noProof/>
          <w:color w:val="00B0F0"/>
          <w:sz w:val="24"/>
          <w:szCs w:val="24"/>
          <w:lang w:eastAsia="de-DE"/>
        </w:rPr>
        <w:drawing>
          <wp:anchor distT="0" distB="0" distL="114300" distR="114300" simplePos="0" relativeHeight="251662336" behindDoc="0" locked="0" layoutInCell="1" allowOverlap="1" wp14:anchorId="63DF063B" wp14:editId="7DFF0123">
            <wp:simplePos x="0" y="0"/>
            <wp:positionH relativeFrom="margin">
              <wp:posOffset>-13335</wp:posOffset>
            </wp:positionH>
            <wp:positionV relativeFrom="margin">
              <wp:posOffset>3910965</wp:posOffset>
            </wp:positionV>
            <wp:extent cx="2628900" cy="2540000"/>
            <wp:effectExtent l="0" t="0" r="0" b="0"/>
            <wp:wrapSquare wrapText="bothSides"/>
            <wp:docPr id="6" name="Grafik 6" descr="C:\Users\Heribert\Desktop\Museums-Rechner\UNIVAC\Univac 9400\µC-Bandsteue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ribert\Desktop\Museums-Rechner\UNIVAC\Univac 9400\µC-Bandsteueru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2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20E" w:rsidRDefault="002B620E" w:rsidP="000967B6">
      <w:pPr>
        <w:tabs>
          <w:tab w:val="left" w:pos="933"/>
        </w:tabs>
        <w:rPr>
          <w:rFonts w:ascii="Trebuchet MS" w:hAnsi="Trebuchet MS"/>
          <w:color w:val="FF0000"/>
          <w:sz w:val="24"/>
          <w:szCs w:val="24"/>
        </w:rPr>
      </w:pPr>
    </w:p>
    <w:p w:rsidR="00062F88" w:rsidRDefault="00062F88" w:rsidP="000967B6">
      <w:pPr>
        <w:tabs>
          <w:tab w:val="left" w:pos="933"/>
        </w:tabs>
        <w:rPr>
          <w:rFonts w:ascii="Trebuchet MS" w:hAnsi="Trebuchet MS"/>
          <w:sz w:val="24"/>
          <w:szCs w:val="24"/>
        </w:rPr>
      </w:pPr>
      <w:r w:rsidRPr="00062F88">
        <w:rPr>
          <w:rFonts w:ascii="Trebuchet MS" w:hAnsi="Trebuchet MS"/>
          <w:color w:val="FF0000"/>
          <w:sz w:val="24"/>
          <w:szCs w:val="24"/>
        </w:rPr>
        <w:t>1969:</w:t>
      </w:r>
      <w:r>
        <w:rPr>
          <w:rFonts w:ascii="Trebuchet MS" w:hAnsi="Trebuchet MS"/>
          <w:color w:val="FF0000"/>
          <w:sz w:val="24"/>
          <w:szCs w:val="24"/>
        </w:rPr>
        <w:t xml:space="preserve">  </w:t>
      </w:r>
      <w:r>
        <w:rPr>
          <w:rFonts w:ascii="Trebuchet MS" w:hAnsi="Trebuchet MS"/>
          <w:sz w:val="24"/>
          <w:szCs w:val="24"/>
        </w:rPr>
        <w:t xml:space="preserve">UNIVAC 9400 Große EDV-Anlage mit über 4,5 Tonnen Gesamtgewicht, </w:t>
      </w:r>
      <w:r w:rsidR="00CC14E4">
        <w:rPr>
          <w:rFonts w:ascii="Trebuchet MS" w:hAnsi="Trebuchet MS"/>
          <w:sz w:val="24"/>
          <w:szCs w:val="24"/>
        </w:rPr>
        <w:t>weltweit die einzige</w:t>
      </w:r>
      <w:r w:rsidR="00CC14E4" w:rsidRPr="00CC14E4">
        <w:rPr>
          <w:rFonts w:ascii="Trebuchet MS" w:hAnsi="Trebuchet MS"/>
          <w:sz w:val="24"/>
          <w:szCs w:val="24"/>
        </w:rPr>
        <w:t xml:space="preserve"> </w:t>
      </w:r>
      <w:r w:rsidR="00CC14E4">
        <w:rPr>
          <w:rFonts w:ascii="Trebuchet MS" w:hAnsi="Trebuchet MS"/>
          <w:sz w:val="24"/>
          <w:szCs w:val="24"/>
        </w:rPr>
        <w:t xml:space="preserve">die </w:t>
      </w:r>
      <w:r w:rsidR="0028120A">
        <w:rPr>
          <w:rFonts w:ascii="Trebuchet MS" w:hAnsi="Trebuchet MS"/>
          <w:sz w:val="24"/>
          <w:szCs w:val="24"/>
        </w:rPr>
        <w:t xml:space="preserve">noch </w:t>
      </w:r>
      <w:r w:rsidR="00CC14E4">
        <w:rPr>
          <w:rFonts w:ascii="Trebuchet MS" w:hAnsi="Trebuchet MS"/>
          <w:sz w:val="24"/>
          <w:szCs w:val="24"/>
        </w:rPr>
        <w:t>funktionsfähig ist.</w:t>
      </w:r>
    </w:p>
    <w:p w:rsidR="00062F88" w:rsidRDefault="00062F88" w:rsidP="000967B6">
      <w:pPr>
        <w:tabs>
          <w:tab w:val="left" w:pos="933"/>
        </w:tabs>
        <w:rPr>
          <w:rFonts w:ascii="Trebuchet MS" w:hAnsi="Trebuchet MS"/>
          <w:sz w:val="24"/>
          <w:szCs w:val="24"/>
        </w:rPr>
      </w:pPr>
      <w:r>
        <w:rPr>
          <w:rFonts w:ascii="Trebuchet MS" w:hAnsi="Trebuchet MS"/>
          <w:sz w:val="24"/>
          <w:szCs w:val="24"/>
        </w:rPr>
        <w:t xml:space="preserve">Um die Anlage vor permanentem Ein- und Ausschalten bei Führungen zu schonen haben wir einen µC implementiert, der über 16 Relais einen Band-Betrieb simuliert. Dieser Eingriff erfolgt ohne dass </w:t>
      </w:r>
      <w:r w:rsidR="002A3775">
        <w:rPr>
          <w:rFonts w:ascii="Trebuchet MS" w:hAnsi="Trebuchet MS"/>
          <w:sz w:val="24"/>
          <w:szCs w:val="24"/>
        </w:rPr>
        <w:t xml:space="preserve">dadurch </w:t>
      </w:r>
      <w:r>
        <w:rPr>
          <w:rFonts w:ascii="Trebuchet MS" w:hAnsi="Trebuchet MS"/>
          <w:sz w:val="24"/>
          <w:szCs w:val="24"/>
        </w:rPr>
        <w:t xml:space="preserve">die </w:t>
      </w:r>
      <w:r w:rsidR="002B620E">
        <w:rPr>
          <w:rFonts w:ascii="Trebuchet MS" w:hAnsi="Trebuchet MS"/>
          <w:sz w:val="24"/>
          <w:szCs w:val="24"/>
        </w:rPr>
        <w:t>Funktion über den Band-Controller beeinträchtigt</w:t>
      </w:r>
      <w:r>
        <w:rPr>
          <w:rFonts w:ascii="Trebuchet MS" w:hAnsi="Trebuchet MS"/>
          <w:sz w:val="24"/>
          <w:szCs w:val="24"/>
        </w:rPr>
        <w:t xml:space="preserve"> wird.</w:t>
      </w:r>
    </w:p>
    <w:p w:rsidR="00E036AF" w:rsidRPr="00E036AF" w:rsidRDefault="00E036AF" w:rsidP="000967B6">
      <w:pPr>
        <w:tabs>
          <w:tab w:val="left" w:pos="933"/>
        </w:tabs>
        <w:rPr>
          <w:rFonts w:ascii="Trebuchet MS" w:hAnsi="Trebuchet MS"/>
          <w:i/>
          <w:sz w:val="24"/>
          <w:szCs w:val="24"/>
        </w:rPr>
      </w:pPr>
      <w:r w:rsidRPr="00E036AF">
        <w:rPr>
          <w:rFonts w:ascii="Trebuchet MS" w:hAnsi="Trebuchet MS"/>
          <w:i/>
          <w:sz w:val="24"/>
          <w:szCs w:val="24"/>
        </w:rPr>
        <w:t>Mikrocontroller mit Relais</w:t>
      </w:r>
    </w:p>
    <w:p w:rsidR="00E036AF" w:rsidRDefault="00E036AF" w:rsidP="000967B6">
      <w:pPr>
        <w:tabs>
          <w:tab w:val="left" w:pos="933"/>
        </w:tabs>
        <w:rPr>
          <w:rFonts w:ascii="Trebuchet MS" w:hAnsi="Trebuchet MS"/>
          <w:color w:val="00B0F0"/>
          <w:sz w:val="24"/>
          <w:szCs w:val="24"/>
        </w:rPr>
      </w:pPr>
      <w:bookmarkStart w:id="0" w:name="_GoBack"/>
      <w:bookmarkEnd w:id="0"/>
    </w:p>
    <w:p w:rsidR="00062F88" w:rsidRDefault="00B367ED" w:rsidP="000967B6">
      <w:pPr>
        <w:tabs>
          <w:tab w:val="left" w:pos="933"/>
        </w:tabs>
        <w:rPr>
          <w:rFonts w:ascii="Trebuchet MS" w:hAnsi="Trebuchet MS"/>
          <w:sz w:val="24"/>
          <w:szCs w:val="24"/>
        </w:rPr>
      </w:pPr>
      <w:r w:rsidRPr="00B367ED">
        <w:rPr>
          <w:rFonts w:ascii="Trebuchet MS" w:hAnsi="Trebuchet MS"/>
          <w:color w:val="00B050"/>
          <w:sz w:val="24"/>
          <w:szCs w:val="24"/>
        </w:rPr>
        <w:t>Link auf die Seite</w:t>
      </w:r>
      <w:r>
        <w:rPr>
          <w:rFonts w:ascii="Trebuchet MS" w:hAnsi="Trebuchet MS"/>
          <w:sz w:val="24"/>
          <w:szCs w:val="24"/>
        </w:rPr>
        <w:t>.</w:t>
      </w:r>
    </w:p>
    <w:p w:rsidR="00E036AF" w:rsidRDefault="00E036AF" w:rsidP="000967B6">
      <w:pPr>
        <w:tabs>
          <w:tab w:val="left" w:pos="933"/>
        </w:tabs>
        <w:rPr>
          <w:rFonts w:ascii="Trebuchet MS" w:hAnsi="Trebuchet MS"/>
          <w:color w:val="FF0000"/>
          <w:sz w:val="24"/>
          <w:szCs w:val="24"/>
        </w:rPr>
      </w:pPr>
    </w:p>
    <w:p w:rsidR="00062F88" w:rsidRDefault="002B620E" w:rsidP="000967B6">
      <w:pPr>
        <w:tabs>
          <w:tab w:val="left" w:pos="933"/>
        </w:tabs>
        <w:rPr>
          <w:rFonts w:ascii="Trebuchet MS" w:hAnsi="Trebuchet MS"/>
          <w:sz w:val="24"/>
          <w:szCs w:val="24"/>
        </w:rPr>
      </w:pPr>
      <w:r>
        <w:rPr>
          <w:rFonts w:ascii="Trebuchet MS" w:hAnsi="Trebuchet MS"/>
          <w:color w:val="FF0000"/>
          <w:sz w:val="24"/>
          <w:szCs w:val="24"/>
        </w:rPr>
        <w:t>1965-1970,</w:t>
      </w:r>
      <w:r w:rsidR="00062F88">
        <w:rPr>
          <w:rFonts w:ascii="Trebuchet MS" w:hAnsi="Trebuchet MS"/>
          <w:color w:val="FF0000"/>
          <w:sz w:val="24"/>
          <w:szCs w:val="24"/>
        </w:rPr>
        <w:t xml:space="preserve"> </w:t>
      </w:r>
      <w:r>
        <w:rPr>
          <w:rFonts w:ascii="Trebuchet MS" w:hAnsi="Trebuchet MS"/>
          <w:color w:val="FF0000"/>
          <w:sz w:val="24"/>
          <w:szCs w:val="24"/>
        </w:rPr>
        <w:t xml:space="preserve">Wissenschaftliche Rechner:  </w:t>
      </w:r>
      <w:r w:rsidR="00062F88">
        <w:rPr>
          <w:rFonts w:ascii="Trebuchet MS" w:hAnsi="Trebuchet MS"/>
          <w:sz w:val="24"/>
          <w:szCs w:val="24"/>
        </w:rPr>
        <w:t xml:space="preserve">Von der Classic-PDP8 über die PDP12 bis zur LAB8E </w:t>
      </w:r>
      <w:r>
        <w:rPr>
          <w:rFonts w:ascii="Trebuchet MS" w:hAnsi="Trebuchet MS"/>
          <w:sz w:val="24"/>
          <w:szCs w:val="24"/>
        </w:rPr>
        <w:t xml:space="preserve">haben wir </w:t>
      </w:r>
      <w:r w:rsidR="00062F88">
        <w:rPr>
          <w:rFonts w:ascii="Trebuchet MS" w:hAnsi="Trebuchet MS"/>
          <w:sz w:val="24"/>
          <w:szCs w:val="24"/>
        </w:rPr>
        <w:t>praktisch alle Rechner von DEC aus dieser Zeit. Natürlich funktionsfähig mit schönen Demonstrationsprogrammen.</w:t>
      </w:r>
    </w:p>
    <w:p w:rsidR="00B367ED" w:rsidRDefault="00B367ED" w:rsidP="000967B6">
      <w:pPr>
        <w:tabs>
          <w:tab w:val="left" w:pos="933"/>
        </w:tabs>
        <w:rPr>
          <w:rFonts w:ascii="Trebuchet MS" w:hAnsi="Trebuchet MS"/>
          <w:color w:val="00B050"/>
          <w:sz w:val="24"/>
          <w:szCs w:val="24"/>
        </w:rPr>
      </w:pPr>
      <w:r w:rsidRPr="00B367ED">
        <w:rPr>
          <w:rFonts w:ascii="Trebuchet MS" w:hAnsi="Trebuchet MS"/>
          <w:color w:val="00B050"/>
          <w:sz w:val="24"/>
          <w:szCs w:val="24"/>
        </w:rPr>
        <w:t>(Link auf die Seite)</w:t>
      </w:r>
    </w:p>
    <w:p w:rsidR="002B620E" w:rsidRDefault="002B620E" w:rsidP="000967B6">
      <w:pPr>
        <w:tabs>
          <w:tab w:val="left" w:pos="933"/>
        </w:tabs>
        <w:rPr>
          <w:rFonts w:ascii="Trebuchet MS" w:hAnsi="Trebuchet MS"/>
          <w:color w:val="00B050"/>
          <w:sz w:val="24"/>
          <w:szCs w:val="24"/>
        </w:rPr>
      </w:pPr>
    </w:p>
    <w:p w:rsidR="002B620E" w:rsidRPr="00B367ED" w:rsidRDefault="002B620E" w:rsidP="000967B6">
      <w:pPr>
        <w:tabs>
          <w:tab w:val="left" w:pos="933"/>
        </w:tabs>
        <w:rPr>
          <w:rFonts w:ascii="Trebuchet MS" w:hAnsi="Trebuchet MS"/>
          <w:color w:val="00B050"/>
          <w:sz w:val="24"/>
          <w:szCs w:val="24"/>
        </w:rPr>
      </w:pPr>
    </w:p>
    <w:p w:rsidR="00062F88" w:rsidRDefault="00DA2216" w:rsidP="000967B6">
      <w:pPr>
        <w:tabs>
          <w:tab w:val="left" w:pos="933"/>
        </w:tabs>
        <w:rPr>
          <w:rFonts w:ascii="Trebuchet MS" w:hAnsi="Trebuchet MS"/>
          <w:color w:val="000000" w:themeColor="text1"/>
          <w:sz w:val="24"/>
          <w:szCs w:val="24"/>
        </w:rPr>
      </w:pPr>
      <w:r>
        <w:rPr>
          <w:rFonts w:ascii="Trebuchet MS" w:hAnsi="Trebuchet MS"/>
          <w:color w:val="000000" w:themeColor="text1"/>
          <w:sz w:val="24"/>
          <w:szCs w:val="24"/>
        </w:rPr>
        <w:t>Die aufgeführten Anlagen sind nur ein kleiner Ausschnitt</w:t>
      </w:r>
      <w:r w:rsidR="002A3775">
        <w:rPr>
          <w:rFonts w:ascii="Trebuchet MS" w:hAnsi="Trebuchet MS"/>
          <w:color w:val="000000" w:themeColor="text1"/>
          <w:sz w:val="24"/>
          <w:szCs w:val="24"/>
        </w:rPr>
        <w:t xml:space="preserve"> aus</w:t>
      </w:r>
      <w:r>
        <w:rPr>
          <w:rFonts w:ascii="Trebuchet MS" w:hAnsi="Trebuchet MS"/>
          <w:color w:val="000000" w:themeColor="text1"/>
          <w:sz w:val="24"/>
          <w:szCs w:val="24"/>
        </w:rPr>
        <w:t xml:space="preserve"> der gesamten Breite des Museums.</w:t>
      </w:r>
    </w:p>
    <w:p w:rsidR="00DA2216" w:rsidRDefault="00DA2216" w:rsidP="000967B6">
      <w:pPr>
        <w:tabs>
          <w:tab w:val="left" w:pos="933"/>
        </w:tabs>
        <w:rPr>
          <w:rFonts w:ascii="Trebuchet MS" w:hAnsi="Trebuchet MS"/>
          <w:color w:val="00B050"/>
          <w:sz w:val="24"/>
          <w:szCs w:val="24"/>
        </w:rPr>
      </w:pPr>
      <w:proofErr w:type="gramStart"/>
      <w:r>
        <w:rPr>
          <w:rFonts w:ascii="Trebuchet MS" w:hAnsi="Trebuchet MS"/>
          <w:color w:val="000000" w:themeColor="text1"/>
          <w:sz w:val="24"/>
          <w:szCs w:val="24"/>
        </w:rPr>
        <w:t>Zur Zeit</w:t>
      </w:r>
      <w:proofErr w:type="gramEnd"/>
      <w:r>
        <w:rPr>
          <w:rFonts w:ascii="Trebuchet MS" w:hAnsi="Trebuchet MS"/>
          <w:color w:val="000000" w:themeColor="text1"/>
          <w:sz w:val="24"/>
          <w:szCs w:val="24"/>
        </w:rPr>
        <w:t xml:space="preserve"> sind wir mit der Restauration einer hoch ausgebauten </w:t>
      </w:r>
      <w:r w:rsidRPr="00662CFB">
        <w:rPr>
          <w:rFonts w:ascii="Trebuchet MS" w:hAnsi="Trebuchet MS"/>
          <w:color w:val="FF0000"/>
          <w:sz w:val="24"/>
          <w:szCs w:val="24"/>
        </w:rPr>
        <w:t xml:space="preserve">IBM 1130 Anlage </w:t>
      </w:r>
      <w:r>
        <w:rPr>
          <w:rFonts w:ascii="Trebuchet MS" w:hAnsi="Trebuchet MS"/>
          <w:color w:val="000000" w:themeColor="text1"/>
          <w:sz w:val="24"/>
          <w:szCs w:val="24"/>
        </w:rPr>
        <w:t xml:space="preserve">beschäftigt. </w:t>
      </w:r>
      <w:r>
        <w:rPr>
          <w:rFonts w:ascii="Trebuchet MS" w:hAnsi="Trebuchet MS"/>
          <w:color w:val="00B050"/>
          <w:sz w:val="24"/>
          <w:szCs w:val="24"/>
        </w:rPr>
        <w:t xml:space="preserve">(Link auf die Seite)  </w:t>
      </w:r>
    </w:p>
    <w:p w:rsidR="002A3775" w:rsidRDefault="00DA2216" w:rsidP="000967B6">
      <w:pPr>
        <w:tabs>
          <w:tab w:val="left" w:pos="933"/>
        </w:tabs>
        <w:rPr>
          <w:rFonts w:ascii="Trebuchet MS" w:hAnsi="Trebuchet MS"/>
          <w:sz w:val="24"/>
          <w:szCs w:val="24"/>
        </w:rPr>
      </w:pPr>
      <w:r w:rsidRPr="00DA2216">
        <w:rPr>
          <w:rFonts w:ascii="Trebuchet MS" w:hAnsi="Trebuchet MS"/>
          <w:sz w:val="24"/>
          <w:szCs w:val="24"/>
        </w:rPr>
        <w:t xml:space="preserve">Hier waren zunächst umfangreiche Recherchen </w:t>
      </w:r>
      <w:r w:rsidR="00F644C7">
        <w:rPr>
          <w:rFonts w:ascii="Trebuchet MS" w:hAnsi="Trebuchet MS"/>
          <w:sz w:val="24"/>
          <w:szCs w:val="24"/>
        </w:rPr>
        <w:t xml:space="preserve">und </w:t>
      </w:r>
      <w:r w:rsidR="00662CFB">
        <w:rPr>
          <w:rFonts w:ascii="Trebuchet MS" w:hAnsi="Trebuchet MS"/>
          <w:sz w:val="24"/>
          <w:szCs w:val="24"/>
        </w:rPr>
        <w:t xml:space="preserve">längere </w:t>
      </w:r>
      <w:r w:rsidR="00F644C7">
        <w:rPr>
          <w:rFonts w:ascii="Trebuchet MS" w:hAnsi="Trebuchet MS"/>
          <w:sz w:val="24"/>
          <w:szCs w:val="24"/>
        </w:rPr>
        <w:t xml:space="preserve">Verhandlungen </w:t>
      </w:r>
      <w:r w:rsidRPr="00DA2216">
        <w:rPr>
          <w:rFonts w:ascii="Trebuchet MS" w:hAnsi="Trebuchet MS"/>
          <w:sz w:val="24"/>
          <w:szCs w:val="24"/>
        </w:rPr>
        <w:t xml:space="preserve">notwendig, um die </w:t>
      </w:r>
      <w:r w:rsidR="002A3775">
        <w:rPr>
          <w:rFonts w:ascii="Trebuchet MS" w:hAnsi="Trebuchet MS"/>
          <w:sz w:val="24"/>
          <w:szCs w:val="24"/>
        </w:rPr>
        <w:t>nirgends veröffentlichten deta</w:t>
      </w:r>
      <w:r w:rsidR="00F644C7">
        <w:rPr>
          <w:rFonts w:ascii="Trebuchet MS" w:hAnsi="Trebuchet MS"/>
          <w:sz w:val="24"/>
          <w:szCs w:val="24"/>
        </w:rPr>
        <w:t>i</w:t>
      </w:r>
      <w:r>
        <w:rPr>
          <w:rFonts w:ascii="Trebuchet MS" w:hAnsi="Trebuchet MS"/>
          <w:sz w:val="24"/>
          <w:szCs w:val="24"/>
        </w:rPr>
        <w:t>l</w:t>
      </w:r>
      <w:r w:rsidR="002A3775">
        <w:rPr>
          <w:rFonts w:ascii="Trebuchet MS" w:hAnsi="Trebuchet MS"/>
          <w:sz w:val="24"/>
          <w:szCs w:val="24"/>
        </w:rPr>
        <w:t>l</w:t>
      </w:r>
      <w:r>
        <w:rPr>
          <w:rFonts w:ascii="Trebuchet MS" w:hAnsi="Trebuchet MS"/>
          <w:sz w:val="24"/>
          <w:szCs w:val="24"/>
        </w:rPr>
        <w:t xml:space="preserve">ierten Schaltpläne der SLT-Karten zu erhalten. Als Mikrofiches wurden sie uns </w:t>
      </w:r>
      <w:r w:rsidR="002A3775">
        <w:rPr>
          <w:rFonts w:ascii="Trebuchet MS" w:hAnsi="Trebuchet MS"/>
          <w:sz w:val="24"/>
          <w:szCs w:val="24"/>
        </w:rPr>
        <w:t xml:space="preserve">schließlich von IBM (Deutschland) </w:t>
      </w:r>
      <w:r>
        <w:rPr>
          <w:rFonts w:ascii="Trebuchet MS" w:hAnsi="Trebuchet MS"/>
          <w:sz w:val="24"/>
          <w:szCs w:val="24"/>
        </w:rPr>
        <w:t xml:space="preserve">ausgeliehen (einmalige Rarität), die nun gescannt und dann auch bei </w:t>
      </w:r>
      <w:proofErr w:type="spellStart"/>
      <w:r>
        <w:rPr>
          <w:rFonts w:ascii="Trebuchet MS" w:hAnsi="Trebuchet MS"/>
          <w:sz w:val="24"/>
          <w:szCs w:val="24"/>
        </w:rPr>
        <w:t>Bitsavers</w:t>
      </w:r>
      <w:proofErr w:type="spellEnd"/>
      <w:r>
        <w:rPr>
          <w:rFonts w:ascii="Trebuchet MS" w:hAnsi="Trebuchet MS"/>
          <w:sz w:val="24"/>
          <w:szCs w:val="24"/>
        </w:rPr>
        <w:t xml:space="preserve"> veröffentlich werden.</w:t>
      </w:r>
      <w:r w:rsidRPr="00DA2216">
        <w:rPr>
          <w:rFonts w:ascii="Trebuchet MS" w:hAnsi="Trebuchet MS"/>
          <w:sz w:val="24"/>
          <w:szCs w:val="24"/>
        </w:rPr>
        <w:t xml:space="preserve"> </w:t>
      </w:r>
    </w:p>
    <w:p w:rsidR="002A3775" w:rsidRPr="008012A9" w:rsidRDefault="002A3775" w:rsidP="000967B6">
      <w:pPr>
        <w:tabs>
          <w:tab w:val="left" w:pos="933"/>
        </w:tabs>
        <w:rPr>
          <w:rFonts w:ascii="Trebuchet MS" w:hAnsi="Trebuchet MS"/>
          <w:sz w:val="24"/>
          <w:szCs w:val="24"/>
        </w:rPr>
      </w:pPr>
      <w:r>
        <w:rPr>
          <w:rFonts w:ascii="Trebuchet MS" w:hAnsi="Trebuchet MS"/>
          <w:sz w:val="24"/>
          <w:szCs w:val="24"/>
        </w:rPr>
        <w:t xml:space="preserve">Eine fehlende Steckkarte mussten wir nachbauen. Mittlerweile laufen einige Tests auf dem Rechner. Die Reparatur ist </w:t>
      </w:r>
      <w:r w:rsidR="00BF0D3C">
        <w:rPr>
          <w:rFonts w:ascii="Trebuchet MS" w:hAnsi="Trebuchet MS"/>
          <w:sz w:val="24"/>
          <w:szCs w:val="24"/>
        </w:rPr>
        <w:t xml:space="preserve">aber </w:t>
      </w:r>
      <w:r>
        <w:rPr>
          <w:rFonts w:ascii="Trebuchet MS" w:hAnsi="Trebuchet MS"/>
          <w:sz w:val="24"/>
          <w:szCs w:val="24"/>
        </w:rPr>
        <w:t>noch lange nicht abgeschlossen.</w:t>
      </w:r>
      <w:r w:rsidR="008012A9">
        <w:rPr>
          <w:rFonts w:ascii="Trebuchet MS" w:hAnsi="Trebuchet MS"/>
          <w:sz w:val="24"/>
          <w:szCs w:val="24"/>
        </w:rPr>
        <w:t xml:space="preserve"> (Siehe auch Rep. Blog…. </w:t>
      </w:r>
      <w:r w:rsidR="008012A9">
        <w:rPr>
          <w:rFonts w:ascii="Trebuchet MS" w:hAnsi="Trebuchet MS"/>
          <w:color w:val="00B050"/>
          <w:sz w:val="24"/>
          <w:szCs w:val="24"/>
        </w:rPr>
        <w:t>Link</w:t>
      </w:r>
      <w:r w:rsidR="008012A9">
        <w:rPr>
          <w:rFonts w:ascii="Trebuchet MS" w:hAnsi="Trebuchet MS"/>
          <w:sz w:val="24"/>
          <w:szCs w:val="24"/>
        </w:rPr>
        <w:t>)</w:t>
      </w:r>
    </w:p>
    <w:p w:rsidR="00F644C7" w:rsidRDefault="00C25A51" w:rsidP="000967B6">
      <w:pPr>
        <w:tabs>
          <w:tab w:val="left" w:pos="933"/>
        </w:tabs>
        <w:rPr>
          <w:rFonts w:ascii="Trebuchet MS" w:hAnsi="Trebuchet MS"/>
          <w:sz w:val="24"/>
          <w:szCs w:val="24"/>
        </w:rPr>
      </w:pPr>
      <w:r>
        <w:rPr>
          <w:rFonts w:ascii="Trebuchet MS" w:hAnsi="Trebuchet MS"/>
          <w:sz w:val="24"/>
          <w:szCs w:val="24"/>
        </w:rPr>
        <w:t>______________________________________________________________________</w:t>
      </w:r>
    </w:p>
    <w:p w:rsidR="00F644C7" w:rsidRDefault="00F644C7" w:rsidP="000967B6">
      <w:pPr>
        <w:tabs>
          <w:tab w:val="left" w:pos="933"/>
        </w:tabs>
        <w:rPr>
          <w:rFonts w:ascii="Trebuchet MS" w:hAnsi="Trebuchet MS"/>
          <w:sz w:val="24"/>
          <w:szCs w:val="24"/>
        </w:rPr>
      </w:pPr>
    </w:p>
    <w:p w:rsidR="00F644C7" w:rsidRDefault="00BF0D3C" w:rsidP="000967B6">
      <w:pPr>
        <w:tabs>
          <w:tab w:val="left" w:pos="933"/>
        </w:tabs>
        <w:rPr>
          <w:rFonts w:ascii="Trebuchet MS" w:hAnsi="Trebuchet MS"/>
          <w:sz w:val="24"/>
          <w:szCs w:val="24"/>
        </w:rPr>
      </w:pPr>
      <w:r>
        <w:rPr>
          <w:rFonts w:ascii="Trebuchet MS" w:hAnsi="Trebuchet MS"/>
          <w:sz w:val="24"/>
          <w:szCs w:val="24"/>
        </w:rPr>
        <w:t xml:space="preserve">Ein besonderes Anliegen </w:t>
      </w:r>
      <w:r w:rsidR="00F644C7">
        <w:rPr>
          <w:rFonts w:ascii="Trebuchet MS" w:hAnsi="Trebuchet MS"/>
          <w:sz w:val="24"/>
          <w:szCs w:val="24"/>
        </w:rPr>
        <w:t>des Betreibers ist es, die Öffentlichkeit und hier insbesondere Kinder und Jugendliche teilhaben zu lassen.</w:t>
      </w:r>
      <w:r w:rsidR="00662CFB">
        <w:rPr>
          <w:rFonts w:ascii="Trebuchet MS" w:hAnsi="Trebuchet MS"/>
          <w:sz w:val="24"/>
          <w:szCs w:val="24"/>
        </w:rPr>
        <w:t xml:space="preserve"> In vielen Workshops, Führungen, Events und Vorträgen versuchen wir, den Besuchern einen möglichst lebendigen Eindruck aus der Ära dieser Zeiten zu vermitteln.</w:t>
      </w:r>
      <w:r>
        <w:rPr>
          <w:rFonts w:ascii="Trebuchet MS" w:hAnsi="Trebuchet MS"/>
          <w:sz w:val="24"/>
          <w:szCs w:val="24"/>
        </w:rPr>
        <w:t xml:space="preserve"> Das ungewöhnliche pädagogische Engagement resultiert auch aus der Tatsache, dass der Betreiber Jahrzehnte an der High-School unterrichtet hat.</w:t>
      </w:r>
    </w:p>
    <w:p w:rsidR="00662CFB" w:rsidRDefault="00662CFB" w:rsidP="000967B6">
      <w:pPr>
        <w:tabs>
          <w:tab w:val="left" w:pos="933"/>
        </w:tabs>
        <w:rPr>
          <w:rFonts w:ascii="Trebuchet MS" w:hAnsi="Trebuchet MS"/>
          <w:sz w:val="24"/>
          <w:szCs w:val="24"/>
        </w:rPr>
      </w:pPr>
      <w:r>
        <w:rPr>
          <w:rFonts w:ascii="Trebuchet MS" w:hAnsi="Trebuchet MS"/>
          <w:sz w:val="24"/>
          <w:szCs w:val="24"/>
        </w:rPr>
        <w:t>Für Jugendliche ist eine Interaktivität wichtig um sich mit den Themen lernend auseinanderzusetzen. Hier haben wir viele Experimente aus dem Bereich der EDV vorbereitet die von Schülern in Gruppen ausgeführt werden können.</w:t>
      </w:r>
      <w:r w:rsidR="00C25A51">
        <w:rPr>
          <w:rFonts w:ascii="Trebuchet MS" w:hAnsi="Trebuchet MS"/>
          <w:sz w:val="24"/>
          <w:szCs w:val="24"/>
        </w:rPr>
        <w:t xml:space="preserve"> In Form einer Rallye werden sogar Preise für besonders erfolgreiche Gruppen vergeben.</w:t>
      </w:r>
    </w:p>
    <w:p w:rsidR="00662CFB" w:rsidRPr="00662CFB" w:rsidRDefault="00662CFB" w:rsidP="000967B6">
      <w:pPr>
        <w:tabs>
          <w:tab w:val="left" w:pos="933"/>
        </w:tabs>
        <w:rPr>
          <w:rFonts w:ascii="Trebuchet MS" w:hAnsi="Trebuchet MS"/>
          <w:color w:val="00B050"/>
          <w:sz w:val="24"/>
          <w:szCs w:val="24"/>
        </w:rPr>
      </w:pPr>
      <w:r>
        <w:rPr>
          <w:rFonts w:ascii="Trebuchet MS" w:hAnsi="Trebuchet MS"/>
          <w:color w:val="00B050"/>
          <w:sz w:val="24"/>
          <w:szCs w:val="24"/>
        </w:rPr>
        <w:t>(Link auf die Seite</w:t>
      </w:r>
      <w:r w:rsidR="008012A9">
        <w:rPr>
          <w:rFonts w:ascii="Trebuchet MS" w:hAnsi="Trebuchet MS"/>
          <w:color w:val="00B050"/>
          <w:sz w:val="24"/>
          <w:szCs w:val="24"/>
        </w:rPr>
        <w:t xml:space="preserve"> …. nur deutsch…</w:t>
      </w:r>
      <w:r>
        <w:rPr>
          <w:rFonts w:ascii="Trebuchet MS" w:hAnsi="Trebuchet MS"/>
          <w:color w:val="00B050"/>
          <w:sz w:val="24"/>
          <w:szCs w:val="24"/>
        </w:rPr>
        <w:t>)</w:t>
      </w:r>
    </w:p>
    <w:p w:rsidR="00662CFB" w:rsidRDefault="00662CFB" w:rsidP="000967B6">
      <w:pPr>
        <w:tabs>
          <w:tab w:val="left" w:pos="933"/>
        </w:tabs>
        <w:rPr>
          <w:rFonts w:ascii="Trebuchet MS" w:hAnsi="Trebuchet MS"/>
          <w:sz w:val="24"/>
          <w:szCs w:val="24"/>
        </w:rPr>
      </w:pPr>
      <w:r>
        <w:rPr>
          <w:rFonts w:ascii="Trebuchet MS" w:hAnsi="Trebuchet MS"/>
          <w:sz w:val="24"/>
          <w:szCs w:val="24"/>
        </w:rPr>
        <w:t xml:space="preserve">Das </w:t>
      </w:r>
      <w:r w:rsidR="00C25A51">
        <w:rPr>
          <w:rFonts w:ascii="Trebuchet MS" w:hAnsi="Trebuchet MS"/>
          <w:sz w:val="24"/>
          <w:szCs w:val="24"/>
        </w:rPr>
        <w:t xml:space="preserve">Engagement </w:t>
      </w:r>
      <w:r>
        <w:rPr>
          <w:rFonts w:ascii="Trebuchet MS" w:hAnsi="Trebuchet MS"/>
          <w:sz w:val="24"/>
          <w:szCs w:val="24"/>
        </w:rPr>
        <w:t xml:space="preserve">geht sogar so weit, dass der Betreiber des Museums in Schulen kostenlos </w:t>
      </w:r>
      <w:proofErr w:type="spellStart"/>
      <w:r>
        <w:rPr>
          <w:rFonts w:ascii="Trebuchet MS" w:hAnsi="Trebuchet MS"/>
          <w:sz w:val="24"/>
          <w:szCs w:val="24"/>
        </w:rPr>
        <w:t>Robotic</w:t>
      </w:r>
      <w:proofErr w:type="spellEnd"/>
      <w:r>
        <w:rPr>
          <w:rFonts w:ascii="Trebuchet MS" w:hAnsi="Trebuchet MS"/>
          <w:sz w:val="24"/>
          <w:szCs w:val="24"/>
        </w:rPr>
        <w:t>-Arbeitsgemeinschaften anbietet, in welchen gerade die jüngeren Schüler ab 10 Jahre spielend in die Grundlagen der Informatik eingeführt werden (Lego-</w:t>
      </w:r>
      <w:proofErr w:type="spellStart"/>
      <w:r>
        <w:rPr>
          <w:rFonts w:ascii="Trebuchet MS" w:hAnsi="Trebuchet MS"/>
          <w:sz w:val="24"/>
          <w:szCs w:val="24"/>
        </w:rPr>
        <w:t>Mindstroms</w:t>
      </w:r>
      <w:proofErr w:type="spellEnd"/>
      <w:r>
        <w:rPr>
          <w:rFonts w:ascii="Trebuchet MS" w:hAnsi="Trebuchet MS"/>
          <w:sz w:val="24"/>
          <w:szCs w:val="24"/>
        </w:rPr>
        <w:t>).</w:t>
      </w:r>
      <w:r w:rsidR="00C25A51">
        <w:rPr>
          <w:rFonts w:ascii="Trebuchet MS" w:hAnsi="Trebuchet MS"/>
          <w:sz w:val="24"/>
          <w:szCs w:val="24"/>
        </w:rPr>
        <w:t xml:space="preserve"> Hier wird über die Faszination der Roboter spielerisch Interesse an der Thematik entwickelt.</w:t>
      </w:r>
    </w:p>
    <w:p w:rsidR="00963238" w:rsidRPr="0028120A" w:rsidRDefault="00662CFB" w:rsidP="002B620E">
      <w:pPr>
        <w:tabs>
          <w:tab w:val="left" w:pos="933"/>
        </w:tabs>
        <w:rPr>
          <w:rFonts w:ascii="Trebuchet MS" w:hAnsi="Trebuchet MS"/>
          <w:color w:val="00B050"/>
          <w:sz w:val="24"/>
          <w:szCs w:val="24"/>
        </w:rPr>
      </w:pPr>
      <w:r>
        <w:rPr>
          <w:rFonts w:ascii="Trebuchet MS" w:hAnsi="Trebuchet MS"/>
          <w:color w:val="00B050"/>
          <w:sz w:val="24"/>
          <w:szCs w:val="24"/>
        </w:rPr>
        <w:t xml:space="preserve">(Link auf die </w:t>
      </w:r>
      <w:proofErr w:type="spellStart"/>
      <w:r>
        <w:rPr>
          <w:rFonts w:ascii="Trebuchet MS" w:hAnsi="Trebuchet MS"/>
          <w:color w:val="00B050"/>
          <w:sz w:val="24"/>
          <w:szCs w:val="24"/>
        </w:rPr>
        <w:t>Robotic</w:t>
      </w:r>
      <w:proofErr w:type="spellEnd"/>
      <w:r>
        <w:rPr>
          <w:rFonts w:ascii="Trebuchet MS" w:hAnsi="Trebuchet MS"/>
          <w:color w:val="00B050"/>
          <w:sz w:val="24"/>
          <w:szCs w:val="24"/>
        </w:rPr>
        <w:t xml:space="preserve">-Seite…..ist halt nur </w:t>
      </w:r>
      <w:r w:rsidR="0028120A">
        <w:rPr>
          <w:rFonts w:ascii="Trebuchet MS" w:hAnsi="Trebuchet MS"/>
          <w:color w:val="00B050"/>
          <w:sz w:val="24"/>
          <w:szCs w:val="24"/>
        </w:rPr>
        <w:t>deutsch….)</w:t>
      </w:r>
      <w:r w:rsidR="00DA2216" w:rsidRPr="00DA2216">
        <w:rPr>
          <w:rFonts w:ascii="Trebuchet MS" w:hAnsi="Trebuchet MS"/>
          <w:sz w:val="24"/>
          <w:szCs w:val="24"/>
        </w:rPr>
        <w:t xml:space="preserve">                                                </w:t>
      </w:r>
    </w:p>
    <w:sectPr w:rsidR="00963238" w:rsidRPr="002812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9B"/>
    <w:rsid w:val="00062F88"/>
    <w:rsid w:val="000967B6"/>
    <w:rsid w:val="0028120A"/>
    <w:rsid w:val="002A3775"/>
    <w:rsid w:val="002B620E"/>
    <w:rsid w:val="003670FA"/>
    <w:rsid w:val="004645BB"/>
    <w:rsid w:val="00662CFB"/>
    <w:rsid w:val="008012A9"/>
    <w:rsid w:val="00963238"/>
    <w:rsid w:val="00A74F05"/>
    <w:rsid w:val="00B367ED"/>
    <w:rsid w:val="00BF0D3C"/>
    <w:rsid w:val="00C25A51"/>
    <w:rsid w:val="00CC14E4"/>
    <w:rsid w:val="00D31393"/>
    <w:rsid w:val="00DA2216"/>
    <w:rsid w:val="00E036AF"/>
    <w:rsid w:val="00E2110E"/>
    <w:rsid w:val="00F644C7"/>
    <w:rsid w:val="00FB6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967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967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5861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Heribert Müller</dc:creator>
  <cp:lastModifiedBy>Heribert Müller</cp:lastModifiedBy>
  <cp:revision>11</cp:revision>
  <dcterms:created xsi:type="dcterms:W3CDTF">2014-06-19T07:26:00Z</dcterms:created>
  <dcterms:modified xsi:type="dcterms:W3CDTF">2014-06-19T13:23:00Z</dcterms:modified>
</cp:coreProperties>
</file>